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BÁO CÁO THỰC HÀNH LAB 1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LẬP TRÌNH HƯỚNG ĐỐI TƯỢNG</w:t>
      </w:r>
    </w:p>
    <w:p w:rsidR="00000000" w:rsidDel="00000000" w:rsidP="00000000" w:rsidRDefault="00000000" w:rsidRPr="00000000" w14:paraId="0000000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spacing w:after="0" w:before="240" w:line="259" w:lineRule="auto"/>
        <w:rPr>
          <w:rFonts w:ascii="Calibri" w:cs="Calibri" w:eastAsia="Calibri" w:hAnsi="Calibri"/>
          <w:color w:val="2f5496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2f5496"/>
          <w:sz w:val="32"/>
          <w:szCs w:val="32"/>
          <w:rtl w:val="0"/>
        </w:rPr>
        <w:t xml:space="preserve">The Very First Java Programs</w:t>
      </w:r>
    </w:p>
    <w:p w:rsidR="00000000" w:rsidDel="00000000" w:rsidP="00000000" w:rsidRDefault="00000000" w:rsidRPr="00000000" w14:paraId="00000005">
      <w:pPr>
        <w:pStyle w:val="Heading2"/>
        <w:spacing w:after="0" w:before="40" w:line="259" w:lineRule="auto"/>
        <w:rPr>
          <w:color w:val="3d85c6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2f5496"/>
          <w:sz w:val="26"/>
          <w:szCs w:val="26"/>
          <w:rtl w:val="0"/>
        </w:rPr>
        <w:t xml:space="preserve">2.2.1 </w:t>
      </w:r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Write, compile the first Java application: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color w:val="3d85c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color w:val="3d85c6"/>
          <w:sz w:val="24"/>
          <w:szCs w:val="24"/>
        </w:rPr>
      </w:pPr>
      <w:r w:rsidDel="00000000" w:rsidR="00000000" w:rsidRPr="00000000">
        <w:rPr>
          <w:color w:val="3d85c6"/>
          <w:sz w:val="24"/>
          <w:szCs w:val="24"/>
        </w:rPr>
        <w:drawing>
          <wp:inline distB="114300" distT="114300" distL="114300" distR="114300">
            <wp:extent cx="5943600" cy="1308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color w:val="3d85c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Kết quả</w:t>
      </w:r>
    </w:p>
    <w:p w:rsidR="00000000" w:rsidDel="00000000" w:rsidP="00000000" w:rsidRDefault="00000000" w:rsidRPr="00000000" w14:paraId="0000000A">
      <w:pPr>
        <w:jc w:val="center"/>
        <w:rPr>
          <w:color w:val="3d85c6"/>
          <w:sz w:val="24"/>
          <w:szCs w:val="24"/>
        </w:rPr>
      </w:pPr>
      <w:r w:rsidDel="00000000" w:rsidR="00000000" w:rsidRPr="00000000">
        <w:rPr>
          <w:color w:val="3d85c6"/>
          <w:sz w:val="24"/>
          <w:szCs w:val="24"/>
        </w:rPr>
        <w:drawing>
          <wp:inline distB="114300" distT="114300" distL="114300" distR="114300">
            <wp:extent cx="5953125" cy="4805409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80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color w:val="3d85c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vjox697h5lzt" w:id="0"/>
      <w:bookmarkEnd w:id="0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2.2.2 Write, compile the first dialog Java program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1138" cy="214528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14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mmbz0vfqevbd" w:id="1"/>
      <w:bookmarkEnd w:id="1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 2.2.3 Write, compile the first input dialog Java application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2038" cy="2222333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222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91088" cy="2168858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168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ik4u4v6z5acq" w:id="2"/>
      <w:bookmarkEnd w:id="2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2.2.4 Write, compile, and run the following example: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96050" cy="2222456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222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7738" cy="2335617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335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0600" cy="2206956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06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0600" cy="237471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7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llkopkg9jech" w:id="3"/>
      <w:bookmarkEnd w:id="3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2.2.5 Write a program to calculate sum, difference, product, and quotient of 2 double numbers which are entered by users.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247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cn867so4t17e" w:id="4"/>
      <w:bookmarkEnd w:id="4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2.2.6 Write a program to solve first-degree, system of first-degree and second-degree equation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86arqoujnai0" w:id="5"/>
      <w:bookmarkEnd w:id="5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6.1 ChoosingOption program</w:t>
      </w:r>
    </w:p>
    <w:p w:rsidR="00000000" w:rsidDel="00000000" w:rsidP="00000000" w:rsidRDefault="00000000" w:rsidRPr="00000000" w14:paraId="00000047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ois5iuukjv8b" w:id="6"/>
      <w:bookmarkEnd w:id="6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</w:rPr>
        <w:drawing>
          <wp:inline distB="114300" distT="114300" distL="114300" distR="114300">
            <wp:extent cx="5943600" cy="1054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x946lm8kt326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spacing w:after="0" w:before="40" w:line="259" w:lineRule="auto"/>
        <w:rPr>
          <w:sz w:val="22"/>
          <w:szCs w:val="22"/>
        </w:rPr>
      </w:pPr>
      <w:bookmarkStart w:colFirst="0" w:colLast="0" w:name="_hp13y92a1n7m" w:id="8"/>
      <w:bookmarkEnd w:id="8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Kết quả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8688" cy="2483255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483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0113" cy="3077274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07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u91hionfxgjp" w:id="9"/>
      <w:bookmarkEnd w:id="9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6.2 InputFromKeyboard program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bj5s9a585cu4" w:id="10"/>
      <w:bookmarkEnd w:id="10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6.3 NTriangle program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9988" cy="3379646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379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5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3ec4n8ugcdv" w:id="11"/>
      <w:bookmarkEnd w:id="11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6.4 Number of days in a month program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jibh9rcexcve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mbpw9jquhgrb" w:id="13"/>
      <w:bookmarkEnd w:id="13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6.5 Array operations program</w:t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2850" cy="3627701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627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spacing w:after="0" w:before="40" w:line="259" w:lineRule="auto"/>
        <w:rPr>
          <w:rFonts w:ascii="Calibri" w:cs="Calibri" w:eastAsia="Calibri" w:hAnsi="Calibri"/>
          <w:color w:val="2f5496"/>
          <w:sz w:val="26"/>
          <w:szCs w:val="26"/>
        </w:rPr>
      </w:pPr>
      <w:bookmarkStart w:colFirst="0" w:colLast="0" w:name="_jd3u85pap1zw" w:id="14"/>
      <w:bookmarkEnd w:id="14"/>
      <w:r w:rsidDel="00000000" w:rsidR="00000000" w:rsidRPr="00000000">
        <w:rPr>
          <w:rFonts w:ascii="Calibri" w:cs="Calibri" w:eastAsia="Calibri" w:hAnsi="Calibri"/>
          <w:color w:val="2f5496"/>
          <w:sz w:val="26"/>
          <w:szCs w:val="26"/>
          <w:rtl w:val="0"/>
        </w:rPr>
        <w:t xml:space="preserve">6.6 Adding matrices program</w:t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3325" cy="420598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20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/>
      </w:pPr>
      <w:r w:rsidDel="00000000" w:rsidR="00000000" w:rsidRPr="00000000">
        <w:rPr>
          <w:rtl w:val="0"/>
        </w:rPr>
        <w:t xml:space="preserve">Kết quả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00675" cy="3473131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3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6" w:type="default"/>
      <w:footerReference r:id="rId3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ind w:left="-720" w:right="-720" w:firstLine="0"/>
      <w:rPr/>
    </w:pPr>
    <w:r w:rsidDel="00000000" w:rsidR="00000000" w:rsidRPr="00000000">
      <w:rPr>
        <w:rtl w:val="0"/>
      </w:rPr>
      <w:t xml:space="preserve">Kỳ 20222 </w:t>
      <w:tab/>
      <w:tab/>
      <w:tab/>
      <w:tab/>
      <w:tab/>
      <w:tab/>
      <w:tab/>
      <w:tab/>
      <w:t xml:space="preserve">Thực hành lập trình hướng đối tượng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ind w:left="-90" w:right="-720" w:hanging="630"/>
      <w:rPr/>
    </w:pPr>
    <w:r w:rsidDel="00000000" w:rsidR="00000000" w:rsidRPr="00000000">
      <w:rPr>
        <w:rtl w:val="0"/>
      </w:rPr>
      <w:t xml:space="preserve">20215226       </w:t>
      <w:tab/>
      <w:tab/>
      <w:tab/>
      <w:tab/>
      <w:tab/>
      <w:tab/>
      <w:tab/>
      <w:tab/>
      <w:tab/>
      <w:tab/>
      <w:tab/>
      <w:tab/>
      <w:t xml:space="preserve">Vũ Đức Minh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4.png"/><Relationship Id="rId21" Type="http://schemas.openxmlformats.org/officeDocument/2006/relationships/image" Target="media/image17.png"/><Relationship Id="rId24" Type="http://schemas.openxmlformats.org/officeDocument/2006/relationships/image" Target="media/image4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2.png"/><Relationship Id="rId25" Type="http://schemas.openxmlformats.org/officeDocument/2006/relationships/image" Target="media/image8.png"/><Relationship Id="rId28" Type="http://schemas.openxmlformats.org/officeDocument/2006/relationships/image" Target="media/image21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7.png"/><Relationship Id="rId7" Type="http://schemas.openxmlformats.org/officeDocument/2006/relationships/image" Target="media/image7.png"/><Relationship Id="rId8" Type="http://schemas.openxmlformats.org/officeDocument/2006/relationships/image" Target="media/image28.png"/><Relationship Id="rId31" Type="http://schemas.openxmlformats.org/officeDocument/2006/relationships/image" Target="media/image11.png"/><Relationship Id="rId30" Type="http://schemas.openxmlformats.org/officeDocument/2006/relationships/image" Target="media/image25.png"/><Relationship Id="rId11" Type="http://schemas.openxmlformats.org/officeDocument/2006/relationships/image" Target="media/image30.png"/><Relationship Id="rId33" Type="http://schemas.openxmlformats.org/officeDocument/2006/relationships/image" Target="media/image18.png"/><Relationship Id="rId10" Type="http://schemas.openxmlformats.org/officeDocument/2006/relationships/image" Target="media/image2.png"/><Relationship Id="rId32" Type="http://schemas.openxmlformats.org/officeDocument/2006/relationships/image" Target="media/image9.png"/><Relationship Id="rId13" Type="http://schemas.openxmlformats.org/officeDocument/2006/relationships/image" Target="media/image23.png"/><Relationship Id="rId35" Type="http://schemas.openxmlformats.org/officeDocument/2006/relationships/image" Target="media/image3.png"/><Relationship Id="rId12" Type="http://schemas.openxmlformats.org/officeDocument/2006/relationships/image" Target="media/image24.png"/><Relationship Id="rId34" Type="http://schemas.openxmlformats.org/officeDocument/2006/relationships/image" Target="media/image12.png"/><Relationship Id="rId15" Type="http://schemas.openxmlformats.org/officeDocument/2006/relationships/image" Target="media/image20.png"/><Relationship Id="rId37" Type="http://schemas.openxmlformats.org/officeDocument/2006/relationships/footer" Target="footer1.xml"/><Relationship Id="rId14" Type="http://schemas.openxmlformats.org/officeDocument/2006/relationships/image" Target="media/image26.png"/><Relationship Id="rId36" Type="http://schemas.openxmlformats.org/officeDocument/2006/relationships/header" Target="header1.xml"/><Relationship Id="rId17" Type="http://schemas.openxmlformats.org/officeDocument/2006/relationships/image" Target="media/image6.png"/><Relationship Id="rId16" Type="http://schemas.openxmlformats.org/officeDocument/2006/relationships/image" Target="media/image16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